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Privacy Policy</w:t>
      </w:r>
    </w:p>
    <w:p>
      <w:pPr>
        <w:spacing w:after="300"/>
      </w:pPr>
      <w:r>
        <w:rPr>
          <w:rFonts w:ascii="Arial" w:cs="Arial" w:eastAsia="Arial" w:hAnsi="Arial"/>
          <w:i/>
          <w:iCs/>
          <w:color w:val="666666"/>
          <w:sz w:val="20"/>
          <w:szCs w:val="20"/>
        </w:rPr>
        <w:t xml:space="preserve">Last Updated: February 26, 2026</w:t>
      </w:r>
    </w:p>
    <w:p>
      <w:pPr>
        <w:pStyle w:val="Heading2"/>
        <w:spacing w:before="300" w:after="150"/>
      </w:pPr>
      <w:r>
        <w:rPr>
          <w:rFonts w:ascii="Arial" w:cs="Arial" w:eastAsia="Arial" w:hAnsi="Arial"/>
          <w:b/>
          <w:bCs/>
          <w:sz w:val="28"/>
          <w:szCs w:val="28"/>
        </w:rPr>
        <w:t xml:space="preserve">1. Introduction</w:t>
      </w:r>
    </w:p>
    <w:p>
      <w:pPr>
        <w:spacing w:after="150"/>
      </w:pPr>
      <w:r>
        <w:rPr>
          <w:rFonts w:ascii="Arial" w:cs="Arial" w:eastAsia="Arial" w:hAnsi="Arial"/>
          <w:sz w:val="22"/>
          <w:szCs w:val="22"/>
        </w:rPr>
        <w:t xml:space="preserve">This Privacy Policy explains how Check for Trips GmbH, operating under the brand name "POLO SIM" ("we," "us," or "our"), collects, uses, stores, and protects your personal data when you use our website (https://www.polosim.com), mobile applications (iOS and Android), and related services (collectively, the "Services").</w:t>
      </w:r>
    </w:p>
    <w:p>
      <w:pPr>
        <w:spacing w:after="150"/>
      </w:pPr>
      <w:r>
        <w:rPr>
          <w:rFonts w:ascii="Arial" w:cs="Arial" w:eastAsia="Arial" w:hAnsi="Arial"/>
          <w:sz w:val="22"/>
          <w:szCs w:val="22"/>
        </w:rPr>
        <w:t xml:space="preserve">Check for Trips GmbH is registered in Germany (Amtsgericht Darmstadt, Registration Number: HRB 96248) and is subject to the European Union General Data Protection Regulation (GDPR - Regulation (EU) 2016/679) as well as the German Federal Data Protection Act (Bundesdatenschutzgesetz - BDSG).</w:t>
      </w:r>
    </w:p>
    <w:p>
      <w:pPr>
        <w:spacing w:after="150"/>
      </w:pPr>
      <w:r>
        <w:rPr>
          <w:rFonts w:ascii="Arial" w:cs="Arial" w:eastAsia="Arial" w:hAnsi="Arial"/>
          <w:sz w:val="22"/>
          <w:szCs w:val="22"/>
        </w:rPr>
        <w:t xml:space="preserve">By using our Services, you acknowledge that you have read and understood this Privacy Policy. If you do not agree with this policy, please do not use our Services.</w:t>
      </w:r>
    </w:p>
    <w:p>
      <w:pPr>
        <w:pStyle w:val="Heading2"/>
        <w:spacing w:before="300" w:after="150"/>
      </w:pPr>
      <w:r>
        <w:rPr>
          <w:rFonts w:ascii="Arial" w:cs="Arial" w:eastAsia="Arial" w:hAnsi="Arial"/>
          <w:b/>
          <w:bCs/>
          <w:sz w:val="28"/>
          <w:szCs w:val="28"/>
        </w:rPr>
        <w:t xml:space="preserve">2. Data Controller</w:t>
      </w:r>
    </w:p>
    <w:p>
      <w:pPr>
        <w:spacing w:after="150"/>
      </w:pPr>
      <w:r>
        <w:rPr>
          <w:rFonts w:ascii="Arial" w:cs="Arial" w:eastAsia="Arial" w:hAnsi="Arial"/>
          <w:sz w:val="22"/>
          <w:szCs w:val="22"/>
        </w:rPr>
        <w:t xml:space="preserve">The data controller responsible for processing your personal data is:</w:t>
      </w:r>
    </w:p>
    <w:p>
      <w:pPr>
        <w:spacing w:after="150"/>
      </w:pPr>
      <w:r>
        <w:rPr>
          <w:rFonts w:ascii="Arial" w:cs="Arial" w:eastAsia="Arial" w:hAnsi="Arial"/>
          <w:sz w:val="22"/>
          <w:szCs w:val="22"/>
        </w:rPr>
        <w:t xml:space="preserve">Check for Trips GmbH, Hintergasse 6, 65428 Rüsselsheim, Germany. Represented by the Managing Director: Erdogan Tur. Email: info@checkfortrips.de. Phone: +49 6142 3019620. Fax: +49 6142 173624.</w:t>
      </w:r>
    </w:p>
    <w:p>
      <w:pPr>
        <w:pStyle w:val="Heading2"/>
        <w:spacing w:before="300" w:after="150"/>
      </w:pPr>
      <w:r>
        <w:rPr>
          <w:rFonts w:ascii="Arial" w:cs="Arial" w:eastAsia="Arial" w:hAnsi="Arial"/>
          <w:b/>
          <w:bCs/>
          <w:sz w:val="28"/>
          <w:szCs w:val="28"/>
        </w:rPr>
        <w:t xml:space="preserve">3. Personal Data We Collect</w:t>
      </w:r>
    </w:p>
    <w:p>
      <w:pPr>
        <w:spacing w:after="100"/>
      </w:pPr>
      <w:r>
        <w:rPr>
          <w:rFonts w:ascii="Arial" w:cs="Arial" w:eastAsia="Arial" w:hAnsi="Arial"/>
          <w:b/>
          <w:bCs/>
          <w:sz w:val="22"/>
          <w:szCs w:val="22"/>
        </w:rPr>
        <w:t xml:space="preserve">3.1 Account Information (Mandatory)</w:t>
      </w:r>
    </w:p>
    <w:p>
      <w:pPr>
        <w:spacing w:after="150"/>
      </w:pPr>
      <w:r>
        <w:rPr>
          <w:rFonts w:ascii="Arial" w:cs="Arial" w:eastAsia="Arial" w:hAnsi="Arial"/>
          <w:sz w:val="22"/>
          <w:szCs w:val="22"/>
        </w:rPr>
        <w:t xml:space="preserve">When you create an account, we collect your first name, last name, and email address. These are mandatory and required to create your account and process purchases. Without this data, we cannot provide our core Services (account creation, eSIM purchase, order delivery).</w:t>
      </w:r>
    </w:p>
    <w:p>
      <w:pPr>
        <w:spacing w:after="100"/>
      </w:pPr>
      <w:r>
        <w:rPr>
          <w:rFonts w:ascii="Arial" w:cs="Arial" w:eastAsia="Arial" w:hAnsi="Arial"/>
          <w:b/>
          <w:bCs/>
          <w:sz w:val="22"/>
          <w:szCs w:val="22"/>
        </w:rPr>
        <w:t xml:space="preserve">3.2 Phone Number (Optional)</w:t>
      </w:r>
    </w:p>
    <w:p>
      <w:pPr>
        <w:spacing w:after="150"/>
      </w:pPr>
      <w:r>
        <w:rPr>
          <w:rFonts w:ascii="Arial" w:cs="Arial" w:eastAsia="Arial" w:hAnsi="Arial"/>
          <w:sz w:val="22"/>
          <w:szCs w:val="22"/>
        </w:rPr>
        <w:t xml:space="preserve">You may optionally provide your phone number for account verification purposes. This data is not required to use our Services, and all features remain fully functional without it.</w:t>
      </w:r>
    </w:p>
    <w:p>
      <w:pPr>
        <w:spacing w:after="100"/>
      </w:pPr>
      <w:r>
        <w:rPr>
          <w:rFonts w:ascii="Arial" w:cs="Arial" w:eastAsia="Arial" w:hAnsi="Arial"/>
          <w:b/>
          <w:bCs/>
          <w:sz w:val="22"/>
          <w:szCs w:val="22"/>
        </w:rPr>
        <w:t xml:space="preserve">3.3 Payment Data</w:t>
      </w:r>
    </w:p>
    <w:p>
      <w:pPr>
        <w:spacing w:after="150"/>
      </w:pPr>
      <w:r>
        <w:rPr>
          <w:rFonts w:ascii="Arial" w:cs="Arial" w:eastAsia="Arial" w:hAnsi="Arial"/>
          <w:sz w:val="22"/>
          <w:szCs w:val="22"/>
        </w:rPr>
        <w:t xml:space="preserve">When you purchase an eSIM plan, payment is processed entirely by our payment processor, Stripe, Inc. Your credit card or payment details are entered directly into Stripe's secure payment form and never reach or are stored on our servers. We only receive a transaction confirmation, order amount, and payment status from Stripe.</w:t>
      </w:r>
    </w:p>
    <w:p>
      <w:pPr>
        <w:spacing w:after="100"/>
      </w:pPr>
      <w:r>
        <w:rPr>
          <w:rFonts w:ascii="Arial" w:cs="Arial" w:eastAsia="Arial" w:hAnsi="Arial"/>
          <w:b/>
          <w:bCs/>
          <w:sz w:val="22"/>
          <w:szCs w:val="22"/>
        </w:rPr>
        <w:t xml:space="preserve">3.4 Device and Technical Data (Automatic)</w:t>
      </w:r>
    </w:p>
    <w:p>
      <w:pPr>
        <w:spacing w:after="150"/>
      </w:pPr>
      <w:r>
        <w:rPr>
          <w:rFonts w:ascii="Arial" w:cs="Arial" w:eastAsia="Arial" w:hAnsi="Arial"/>
          <w:sz w:val="22"/>
          <w:szCs w:val="22"/>
        </w:rPr>
        <w:t xml:space="preserve">We automatically collect certain technical data to ensure eSIM compatibility and service functionality, including: IP address, device model and manufacturer, operating system type and version, browser type (for website visits), and eSIM compatibility status. This data is collected automatically and is necessary to verify that your device supports eSIM technology before purchase.</w:t>
      </w:r>
    </w:p>
    <w:p>
      <w:pPr>
        <w:spacing w:after="100"/>
      </w:pPr>
      <w:r>
        <w:rPr>
          <w:rFonts w:ascii="Arial" w:cs="Arial" w:eastAsia="Arial" w:hAnsi="Arial"/>
          <w:b/>
          <w:bCs/>
          <w:sz w:val="22"/>
          <w:szCs w:val="22"/>
        </w:rPr>
        <w:t xml:space="preserve">3.5 Mobile Application Data</w:t>
      </w:r>
    </w:p>
    <w:p>
      <w:pPr>
        <w:spacing w:after="150"/>
      </w:pPr>
      <w:r>
        <w:rPr>
          <w:rFonts w:ascii="Arial" w:cs="Arial" w:eastAsia="Arial" w:hAnsi="Arial"/>
          <w:sz w:val="22"/>
          <w:szCs w:val="22"/>
        </w:rPr>
        <w:t xml:space="preserve">Our mobile applications (available on iOS and Android) may collect additional data based on the permissions you grant: Camera/QR Scanner access (to scan eSIM QR codes for installation), Location data (to provide location-relevant eSIM recommendations and coverage information), and Push notification tokens (to send order updates, activation confirmations, and service alerts). You can manage these permissions at any time through your device settings.</w:t>
      </w:r>
    </w:p>
    <w:p>
      <w:pPr>
        <w:spacing w:after="100"/>
      </w:pPr>
      <w:r>
        <w:rPr>
          <w:rFonts w:ascii="Arial" w:cs="Arial" w:eastAsia="Arial" w:hAnsi="Arial"/>
          <w:b/>
          <w:bCs/>
          <w:sz w:val="22"/>
          <w:szCs w:val="22"/>
        </w:rPr>
        <w:t xml:space="preserve">3.6 Firebase Analytics Data</w:t>
      </w:r>
    </w:p>
    <w:p>
      <w:pPr>
        <w:spacing w:after="150"/>
      </w:pPr>
      <w:r>
        <w:rPr>
          <w:rFonts w:ascii="Arial" w:cs="Arial" w:eastAsia="Arial" w:hAnsi="Arial"/>
          <w:sz w:val="22"/>
          <w:szCs w:val="22"/>
        </w:rPr>
        <w:t xml:space="preserve">Our mobile application uses Google Firebase Analytics to collect pseudonymized usage data that is not directly linked to an identifiable individual, including: app opens, screen views, feature usage patterns, crash reports, and general performance metrics. This data is collected in aggregated form and helps us improve app performance and user experience.</w:t>
      </w:r>
    </w:p>
    <w:p>
      <w:pPr>
        <w:spacing w:after="100"/>
      </w:pPr>
      <w:r>
        <w:rPr>
          <w:rFonts w:ascii="Arial" w:cs="Arial" w:eastAsia="Arial" w:hAnsi="Arial"/>
          <w:b/>
          <w:bCs/>
          <w:sz w:val="22"/>
          <w:szCs w:val="22"/>
        </w:rPr>
        <w:t xml:space="preserve">3.7 Communication Data</w:t>
      </w:r>
    </w:p>
    <w:p>
      <w:pPr>
        <w:spacing w:after="150"/>
      </w:pPr>
      <w:r>
        <w:rPr>
          <w:rFonts w:ascii="Arial" w:cs="Arial" w:eastAsia="Arial" w:hAnsi="Arial"/>
          <w:sz w:val="22"/>
          <w:szCs w:val="22"/>
        </w:rPr>
        <w:t xml:space="preserve">If you contact our support team via WhatsApp or email, we collect the content of your messages, your contact information, and any attachments you provide, for the purpose of resolving your inquiry.</w:t>
      </w:r>
    </w:p>
    <w:p>
      <w:pPr>
        <w:spacing w:after="100"/>
      </w:pPr>
      <w:r>
        <w:rPr>
          <w:rFonts w:ascii="Arial" w:cs="Arial" w:eastAsia="Arial" w:hAnsi="Arial"/>
          <w:b/>
          <w:bCs/>
          <w:sz w:val="22"/>
          <w:szCs w:val="22"/>
        </w:rPr>
        <w:t xml:space="preserve">3.8 Affiliate Program Data</w:t>
      </w:r>
    </w:p>
    <w:p>
      <w:pPr>
        <w:spacing w:after="150"/>
      </w:pPr>
      <w:r>
        <w:rPr>
          <w:rFonts w:ascii="Arial" w:cs="Arial" w:eastAsia="Arial" w:hAnsi="Arial"/>
          <w:sz w:val="22"/>
          <w:szCs w:val="22"/>
        </w:rPr>
        <w:t xml:space="preserve">If you participate in our Affiliate Program, we collect your first name, last name, email address, and phone number for affiliate account management. Commission payments are processed via bank transfer or PayPal based on your preference; payment details are collected only when a payout is requested.</w:t>
      </w:r>
    </w:p>
    <w:p>
      <w:pPr>
        <w:pStyle w:val="Heading2"/>
        <w:spacing w:before="300" w:after="150"/>
      </w:pPr>
      <w:r>
        <w:rPr>
          <w:rFonts w:ascii="Arial" w:cs="Arial" w:eastAsia="Arial" w:hAnsi="Arial"/>
          <w:b/>
          <w:bCs/>
          <w:sz w:val="28"/>
          <w:szCs w:val="28"/>
        </w:rPr>
        <w:t xml:space="preserve">4. Legal Basis for Processing (GDPR Art. 6)</w:t>
      </w:r>
    </w:p>
    <w:p>
      <w:pPr>
        <w:spacing w:after="100"/>
      </w:pPr>
      <w:r>
        <w:rPr>
          <w:rFonts w:ascii="Arial" w:cs="Arial" w:eastAsia="Arial" w:hAnsi="Arial"/>
          <w:b/>
          <w:bCs/>
          <w:sz w:val="22"/>
          <w:szCs w:val="22"/>
        </w:rPr>
        <w:t xml:space="preserve">4.1 Contract Performance (Art. 6(1)(b) GDPR)</w:t>
      </w:r>
    </w:p>
    <w:p>
      <w:pPr>
        <w:spacing w:after="150"/>
      </w:pPr>
      <w:r>
        <w:rPr>
          <w:rFonts w:ascii="Arial" w:cs="Arial" w:eastAsia="Arial" w:hAnsi="Arial"/>
          <w:sz w:val="22"/>
          <w:szCs w:val="22"/>
        </w:rPr>
        <w:t xml:space="preserve">Processing of your name, email address, and device information is necessary to fulfill our contractual obligations to you, including: account creation and management, eSIM purchase processing and delivery, eSIM activation and compatibility verification, customer support, and affiliate program management.</w:t>
      </w:r>
    </w:p>
    <w:p>
      <w:pPr>
        <w:spacing w:after="100"/>
      </w:pPr>
      <w:r>
        <w:rPr>
          <w:rFonts w:ascii="Arial" w:cs="Arial" w:eastAsia="Arial" w:hAnsi="Arial"/>
          <w:b/>
          <w:bCs/>
          <w:sz w:val="22"/>
          <w:szCs w:val="22"/>
        </w:rPr>
        <w:t xml:space="preserve">4.2 Legitimate Interest (Art. 6(1)(f) GDPR)</w:t>
      </w:r>
    </w:p>
    <w:p>
      <w:pPr>
        <w:spacing w:after="150"/>
      </w:pPr>
      <w:r>
        <w:rPr>
          <w:rFonts w:ascii="Arial" w:cs="Arial" w:eastAsia="Arial" w:hAnsi="Arial"/>
          <w:sz w:val="22"/>
          <w:szCs w:val="22"/>
        </w:rPr>
        <w:t xml:space="preserve">We process certain data based on our legitimate interests, including: IP address processing for fraud prevention and security, device information for eSIM compatibility checks, Firebase Analytics for service improvement and crash detection, and automated service emails (order confirmations, activation instructions). Our legitimate interests do not override your fundamental rights and freedoms.</w:t>
      </w:r>
    </w:p>
    <w:p>
      <w:pPr>
        <w:spacing w:after="100"/>
      </w:pPr>
      <w:r>
        <w:rPr>
          <w:rFonts w:ascii="Arial" w:cs="Arial" w:eastAsia="Arial" w:hAnsi="Arial"/>
          <w:b/>
          <w:bCs/>
          <w:sz w:val="22"/>
          <w:szCs w:val="22"/>
        </w:rPr>
        <w:t xml:space="preserve">4.3 Legal Obligation (Art. 6(1)(c) GDPR)</w:t>
      </w:r>
    </w:p>
    <w:p>
      <w:pPr>
        <w:spacing w:after="150"/>
      </w:pPr>
      <w:r>
        <w:rPr>
          <w:rFonts w:ascii="Arial" w:cs="Arial" w:eastAsia="Arial" w:hAnsi="Arial"/>
          <w:sz w:val="22"/>
          <w:szCs w:val="22"/>
        </w:rPr>
        <w:t xml:space="preserve">We process data to comply with legal obligations, including: German commercial and tax law record-keeping requirements (HGB §257, AO §147), telecommunications regulations, and responses to lawful requests from authorities.</w:t>
      </w:r>
    </w:p>
    <w:p>
      <w:pPr>
        <w:spacing w:after="100"/>
      </w:pPr>
      <w:r>
        <w:rPr>
          <w:rFonts w:ascii="Arial" w:cs="Arial" w:eastAsia="Arial" w:hAnsi="Arial"/>
          <w:b/>
          <w:bCs/>
          <w:sz w:val="22"/>
          <w:szCs w:val="22"/>
        </w:rPr>
        <w:t xml:space="preserve">4.4 Consent (Art. 6(1)(a) GDPR)</w:t>
      </w:r>
    </w:p>
    <w:p>
      <w:pPr>
        <w:spacing w:after="150"/>
      </w:pPr>
      <w:r>
        <w:rPr>
          <w:rFonts w:ascii="Arial" w:cs="Arial" w:eastAsia="Arial" w:hAnsi="Arial"/>
          <w:sz w:val="22"/>
          <w:szCs w:val="22"/>
        </w:rPr>
        <w:t xml:space="preserve">Where required, we obtain your explicit consent before processing, specifically for: push notifications on your mobile device, camera and location access in our mobile app, non-essential cookies and tracking technologies (analytics and advertising cookies), and marketing communications. You may withdraw consent at any time without affecting the lawfulness of processing based on consent before its withdrawal.</w:t>
      </w:r>
    </w:p>
    <w:p>
      <w:pPr>
        <w:pStyle w:val="Heading2"/>
        <w:spacing w:before="300" w:after="150"/>
      </w:pPr>
      <w:r>
        <w:rPr>
          <w:rFonts w:ascii="Arial" w:cs="Arial" w:eastAsia="Arial" w:hAnsi="Arial"/>
          <w:b/>
          <w:bCs/>
          <w:sz w:val="28"/>
          <w:szCs w:val="28"/>
        </w:rPr>
        <w:t xml:space="preserve">5. How We Use Your Data</w:t>
      </w:r>
    </w:p>
    <w:p>
      <w:pPr>
        <w:spacing w:after="150"/>
      </w:pPr>
      <w:r>
        <w:rPr>
          <w:rFonts w:ascii="Arial" w:cs="Arial" w:eastAsia="Arial" w:hAnsi="Arial"/>
          <w:sz w:val="22"/>
          <w:szCs w:val="22"/>
        </w:rPr>
        <w:t xml:space="preserve">We use your personal data for the following purposes: to create and manage your user account; to process and fulfill eSIM orders; to deliver eSIM QR codes and installation instructions via email; to verify device compatibility with eSIM technology; to provide customer support via WhatsApp and email; to send automated service emails (order confirmations, activation instructions, usage alerts); to manage the Affiliate Program including referral tracking and commission payments; to detect and prevent fraud and unauthorized access; to improve our Services through pseudonymized Firebase Analytics data; and to comply with legal and regulatory requirements.</w:t>
      </w:r>
    </w:p>
    <w:p>
      <w:pPr>
        <w:pStyle w:val="Heading2"/>
        <w:spacing w:before="300" w:after="150"/>
      </w:pPr>
      <w:r>
        <w:rPr>
          <w:rFonts w:ascii="Arial" w:cs="Arial" w:eastAsia="Arial" w:hAnsi="Arial"/>
          <w:b/>
          <w:bCs/>
          <w:sz w:val="28"/>
          <w:szCs w:val="28"/>
        </w:rPr>
        <w:t xml:space="preserve">6. Data Sharing and Third Parties</w:t>
      </w:r>
    </w:p>
    <w:p>
      <w:pPr>
        <w:spacing w:after="150"/>
      </w:pPr>
      <w:r>
        <w:rPr>
          <w:rFonts w:ascii="Arial" w:cs="Arial" w:eastAsia="Arial" w:hAnsi="Arial"/>
          <w:sz w:val="22"/>
          <w:szCs w:val="22"/>
        </w:rPr>
        <w:t xml:space="preserve">We share your personal data only with the following categories of recipients, and only to the extent necessary:</w:t>
      </w:r>
    </w:p>
    <w:p>
      <w:pPr>
        <w:spacing w:after="100"/>
      </w:pPr>
      <w:r>
        <w:rPr>
          <w:rFonts w:ascii="Arial" w:cs="Arial" w:eastAsia="Arial" w:hAnsi="Arial"/>
          <w:b/>
          <w:bCs/>
          <w:sz w:val="22"/>
          <w:szCs w:val="22"/>
        </w:rPr>
        <w:t xml:space="preserve">6.1 Stripe, Inc. (Payment Processing)</w:t>
      </w:r>
    </w:p>
    <w:p>
      <w:pPr>
        <w:spacing w:after="150"/>
      </w:pPr>
      <w:r>
        <w:rPr>
          <w:rFonts w:ascii="Arial" w:cs="Arial" w:eastAsia="Arial" w:hAnsi="Arial"/>
          <w:sz w:val="22"/>
          <w:szCs w:val="22"/>
        </w:rPr>
        <w:t xml:space="preserve">Stripe processes all payment transactions. Your payment card details are entered directly into Stripe's PCI DSS-compliant system and never pass through our servers. Stripe is certified under the EU-US Data Privacy Framework. Stripe's privacy policy: https://stripe.com/privacy. Data shared: transaction amount, currency, payment status. Location: USA (with EU-US DPF safeguards).</w:t>
      </w:r>
    </w:p>
    <w:p>
      <w:pPr>
        <w:spacing w:after="100"/>
      </w:pPr>
      <w:r>
        <w:rPr>
          <w:rFonts w:ascii="Arial" w:cs="Arial" w:eastAsia="Arial" w:hAnsi="Arial"/>
          <w:b/>
          <w:bCs/>
          <w:sz w:val="22"/>
          <w:szCs w:val="22"/>
        </w:rPr>
        <w:t xml:space="preserve">6.2 Google Firebase (Mobile Analytics)</w:t>
      </w:r>
    </w:p>
    <w:p>
      <w:pPr>
        <w:spacing w:after="150"/>
      </w:pPr>
      <w:r>
        <w:rPr>
          <w:rFonts w:ascii="Arial" w:cs="Arial" w:eastAsia="Arial" w:hAnsi="Arial"/>
          <w:sz w:val="22"/>
          <w:szCs w:val="22"/>
        </w:rPr>
        <w:t xml:space="preserve">Firebase Analytics collects pseudonymized app usage data that is not directly linked to an identifiable individual, to help us improve our mobile application. Data shared: pseudonymized usage statistics, crash reports, device type. Firebase's privacy policy: https://firebase.google.com/support/privacy. Firebase data is processed within European Union data centers.</w:t>
      </w:r>
    </w:p>
    <w:p>
      <w:pPr>
        <w:spacing w:after="100"/>
      </w:pPr>
      <w:r>
        <w:rPr>
          <w:rFonts w:ascii="Arial" w:cs="Arial" w:eastAsia="Arial" w:hAnsi="Arial"/>
          <w:b/>
          <w:bCs/>
          <w:sz w:val="22"/>
          <w:szCs w:val="22"/>
        </w:rPr>
        <w:t xml:space="preserve">6.3 Hetzner Online GmbH (Hosting)</w:t>
      </w:r>
    </w:p>
    <w:p>
      <w:pPr>
        <w:spacing w:after="150"/>
      </w:pPr>
      <w:r>
        <w:rPr>
          <w:rFonts w:ascii="Arial" w:cs="Arial" w:eastAsia="Arial" w:hAnsi="Arial"/>
          <w:sz w:val="22"/>
          <w:szCs w:val="22"/>
        </w:rPr>
        <w:t xml:space="preserve">Our application backend, database, and backups are hosted by Hetzner Online GmbH on servers located in Germany. All data remains within the European Union.</w:t>
      </w:r>
    </w:p>
    <w:p>
      <w:pPr>
        <w:spacing w:after="100"/>
      </w:pPr>
      <w:r>
        <w:rPr>
          <w:rFonts w:ascii="Arial" w:cs="Arial" w:eastAsia="Arial" w:hAnsi="Arial"/>
          <w:b/>
          <w:bCs/>
          <w:sz w:val="22"/>
          <w:szCs w:val="22"/>
        </w:rPr>
        <w:t xml:space="preserve">6.4 SiteGround Spain S.L. (Website Hosting &amp; Email)</w:t>
      </w:r>
    </w:p>
    <w:p>
      <w:pPr>
        <w:spacing w:after="150"/>
      </w:pPr>
      <w:r>
        <w:rPr>
          <w:rFonts w:ascii="Arial" w:cs="Arial" w:eastAsia="Arial" w:hAnsi="Arial"/>
          <w:sz w:val="22"/>
          <w:szCs w:val="22"/>
        </w:rPr>
        <w:t xml:space="preserve">Our website is hosted by SiteGround, and transactional emails (order confirmations, etc.) are sent via SiteGround's SMTP infrastructure. Servers are located within the European Union.</w:t>
      </w:r>
    </w:p>
    <w:p>
      <w:pPr>
        <w:spacing w:after="100"/>
      </w:pPr>
      <w:r>
        <w:rPr>
          <w:rFonts w:ascii="Arial" w:cs="Arial" w:eastAsia="Arial" w:hAnsi="Arial"/>
          <w:b/>
          <w:bCs/>
          <w:sz w:val="22"/>
          <w:szCs w:val="22"/>
        </w:rPr>
        <w:t xml:space="preserve">6.5 eSIM Wholesale Provider</w:t>
      </w:r>
    </w:p>
    <w:p>
      <w:pPr>
        <w:spacing w:after="150"/>
      </w:pPr>
      <w:r>
        <w:rPr>
          <w:rFonts w:ascii="Arial" w:cs="Arial" w:eastAsia="Arial" w:hAnsi="Arial"/>
          <w:sz w:val="22"/>
          <w:szCs w:val="22"/>
        </w:rPr>
        <w:t xml:space="preserve">We source our eSIM profiles from a wholesale aggregator. No personal user data (name, email, phone, or device information) is shared with this provider. Only technical eSIM provisioning data is exchanged.</w:t>
      </w:r>
    </w:p>
    <w:p>
      <w:pPr>
        <w:spacing w:after="100"/>
      </w:pPr>
      <w:r>
        <w:rPr>
          <w:rFonts w:ascii="Arial" w:cs="Arial" w:eastAsia="Arial" w:hAnsi="Arial"/>
          <w:b/>
          <w:bCs/>
          <w:sz w:val="22"/>
          <w:szCs w:val="22"/>
        </w:rPr>
        <w:t xml:space="preserve">6.6 Analytics, Advertising &amp; Social Login Providers</w:t>
      </w:r>
    </w:p>
    <w:p>
      <w:pPr>
        <w:spacing w:after="150"/>
      </w:pPr>
      <w:r>
        <w:rPr>
          <w:rFonts w:ascii="Arial" w:cs="Arial" w:eastAsia="Arial" w:hAnsi="Arial"/>
          <w:sz w:val="22"/>
          <w:szCs w:val="22"/>
        </w:rPr>
        <w:t xml:space="preserve">We use the following third-party services for website analytics, advertising, and user authentication: Google Analytics 4 (website analytics — collects pseudonymized usage data that is not directly linked to an identifiable individual including page views, traffic sources, and user behavior; data may be transferred to Google servers in the USA under EU-US Data Privacy Framework safeguards); Meta Pixel / Facebook Pixel (advertising performance tracking and retargeting on Facebook and Instagram); TikTok Pixel (advertising performance tracking and retargeting on TikTok); Google Ads and Google Merchant Center (advertising performance tracking and remarketing on Google); Meta Ads (advertising campaign management); and social media login providers (Google, Apple, Facebook) for simplified account creation and sign-in. These services require your consent via our cookie consent banner before any non-essential cookies or tracking technologies are activated. For more details, please see our Cookie Policy.</w:t>
      </w:r>
    </w:p>
    <w:p>
      <w:pPr>
        <w:spacing w:after="100"/>
      </w:pPr>
      <w:r>
        <w:rPr>
          <w:rFonts w:ascii="Arial" w:cs="Arial" w:eastAsia="Arial" w:hAnsi="Arial"/>
          <w:b/>
          <w:bCs/>
          <w:sz w:val="22"/>
          <w:szCs w:val="22"/>
        </w:rPr>
        <w:t xml:space="preserve">6.7 Legal Authorities</w:t>
      </w:r>
    </w:p>
    <w:p>
      <w:pPr>
        <w:spacing w:after="150"/>
      </w:pPr>
      <w:r>
        <w:rPr>
          <w:rFonts w:ascii="Arial" w:cs="Arial" w:eastAsia="Arial" w:hAnsi="Arial"/>
          <w:sz w:val="22"/>
          <w:szCs w:val="22"/>
        </w:rPr>
        <w:t xml:space="preserve">We may disclose personal data when required by law, court order, or to protect our legal rights.</w:t>
      </w:r>
    </w:p>
    <w:p>
      <w:pPr>
        <w:spacing w:after="150"/>
      </w:pPr>
      <w:r>
        <w:rPr>
          <w:rFonts w:ascii="Arial" w:cs="Arial" w:eastAsia="Arial" w:hAnsi="Arial"/>
          <w:sz w:val="22"/>
          <w:szCs w:val="22"/>
        </w:rPr>
        <w:t xml:space="preserve">We do not sell your personal data to any third party. All third-party processors are bound by data processing agreements (DPAs) ensuring GDPR compliance.</w:t>
      </w:r>
    </w:p>
    <w:p>
      <w:pPr>
        <w:pStyle w:val="Heading2"/>
        <w:spacing w:before="300" w:after="150"/>
      </w:pPr>
      <w:r>
        <w:rPr>
          <w:rFonts w:ascii="Arial" w:cs="Arial" w:eastAsia="Arial" w:hAnsi="Arial"/>
          <w:b/>
          <w:bCs/>
          <w:sz w:val="28"/>
          <w:szCs w:val="28"/>
        </w:rPr>
        <w:t xml:space="preserve">7. International Data Transfers</w:t>
      </w:r>
    </w:p>
    <w:p>
      <w:pPr>
        <w:spacing w:after="150"/>
      </w:pPr>
      <w:r>
        <w:rPr>
          <w:rFonts w:ascii="Arial" w:cs="Arial" w:eastAsia="Arial" w:hAnsi="Arial"/>
          <w:sz w:val="22"/>
          <w:szCs w:val="22"/>
        </w:rPr>
        <w:t xml:space="preserve">Your personal data is primarily stored within Germany (Hetzner servers) and the European Union. However, certain third-party services may transfer data to servers outside the EU, specifically to the United States:</w:t>
      </w:r>
    </w:p>
    <w:p>
      <w:pPr>
        <w:spacing w:after="150"/>
      </w:pPr>
      <w:r>
        <w:rPr>
          <w:rFonts w:ascii="Arial" w:cs="Arial" w:eastAsia="Arial" w:hAnsi="Arial"/>
          <w:sz w:val="22"/>
          <w:szCs w:val="22"/>
        </w:rPr>
        <w:t xml:space="preserve">Stripe, Inc. (USA): Payment processing. Certified under the EU-US Data Privacy Framework (DPF).</w:t>
      </w:r>
    </w:p>
    <w:p>
      <w:pPr>
        <w:spacing w:after="150"/>
      </w:pPr>
      <w:r>
        <w:rPr>
          <w:rFonts w:ascii="Arial" w:cs="Arial" w:eastAsia="Arial" w:hAnsi="Arial"/>
          <w:sz w:val="22"/>
          <w:szCs w:val="22"/>
        </w:rPr>
        <w:t xml:space="preserve">Google LLC (USA): Google Analytics 4, Google Ads, Google Merchant Center, and Google social login. Google is certified under the EU-US Data Privacy Framework.</w:t>
      </w:r>
    </w:p>
    <w:p>
      <w:pPr>
        <w:spacing w:after="150"/>
      </w:pPr>
      <w:r>
        <w:rPr>
          <w:rFonts w:ascii="Arial" w:cs="Arial" w:eastAsia="Arial" w:hAnsi="Arial"/>
          <w:sz w:val="22"/>
          <w:szCs w:val="22"/>
        </w:rPr>
        <w:t xml:space="preserve">Meta Platforms, Inc. (USA): Meta Pixel (Facebook Pixel), Meta Ads, and Facebook social login. Meta is certified under the EU-US Data Privacy Framework.</w:t>
      </w:r>
    </w:p>
    <w:p>
      <w:pPr>
        <w:spacing w:after="150"/>
      </w:pPr>
      <w:r>
        <w:rPr>
          <w:rFonts w:ascii="Arial" w:cs="Arial" w:eastAsia="Arial" w:hAnsi="Arial"/>
          <w:sz w:val="22"/>
          <w:szCs w:val="22"/>
        </w:rPr>
        <w:t xml:space="preserve">TikTok (USA/Singapore): TikTok Pixel for advertising tracking. TikTok applies Standard Contractual Clauses and supplementary measures for EU data transfers.</w:t>
      </w:r>
    </w:p>
    <w:p>
      <w:pPr>
        <w:spacing w:after="150"/>
      </w:pPr>
      <w:r>
        <w:rPr>
          <w:rFonts w:ascii="Arial" w:cs="Arial" w:eastAsia="Arial" w:hAnsi="Arial"/>
          <w:sz w:val="22"/>
          <w:szCs w:val="22"/>
        </w:rPr>
        <w:t xml:space="preserve">Apple Inc. (USA): Apple social login. Apple is certified under the EU-US Data Privacy Framework.</w:t>
      </w:r>
    </w:p>
    <w:p>
      <w:pPr>
        <w:spacing w:after="150"/>
      </w:pPr>
      <w:r>
        <w:rPr>
          <w:rFonts w:ascii="Arial" w:cs="Arial" w:eastAsia="Arial" w:hAnsi="Arial"/>
          <w:sz w:val="22"/>
          <w:szCs w:val="22"/>
        </w:rPr>
        <w:t xml:space="preserve">All international data transfers are safeguarded by the EU-US Data Privacy Framework certification of the respective providers and, where applicable, additional transfer mechanisms recognized under GDPR. Firebase data for our mobile application is processed within European Union data centers.</w:t>
      </w:r>
    </w:p>
    <w:p>
      <w:pPr>
        <w:pStyle w:val="Heading2"/>
        <w:spacing w:before="300" w:after="150"/>
      </w:pPr>
      <w:r>
        <w:rPr>
          <w:rFonts w:ascii="Arial" w:cs="Arial" w:eastAsia="Arial" w:hAnsi="Arial"/>
          <w:b/>
          <w:bCs/>
          <w:sz w:val="28"/>
          <w:szCs w:val="28"/>
        </w:rPr>
        <w:t xml:space="preserve">8. Data Retention</w:t>
      </w:r>
    </w:p>
    <w:p>
      <w:pPr>
        <w:spacing w:after="150"/>
      </w:pPr>
      <w:r>
        <w:rPr>
          <w:rFonts w:ascii="Arial" w:cs="Arial" w:eastAsia="Arial" w:hAnsi="Arial"/>
          <w:sz w:val="22"/>
          <w:szCs w:val="22"/>
        </w:rPr>
        <w:t xml:space="preserve">We retain your personal data only for as long as necessary:</w:t>
      </w:r>
    </w:p>
    <w:p>
      <w:pPr>
        <w:spacing w:after="150"/>
      </w:pPr>
      <w:r>
        <w:rPr>
          <w:rFonts w:ascii="Arial" w:cs="Arial" w:eastAsia="Arial" w:hAnsi="Arial"/>
          <w:sz w:val="22"/>
          <w:szCs w:val="22"/>
        </w:rPr>
        <w:t xml:space="preserve">Account data (name, email, phone): Retained for the duration of your active account. You can delete your account at any time via your account settings. Upon deletion, data is removed from active systems; data retained under legal obligations or within technical backup cycles is automatically purged at the end of the applicable retention period.</w:t>
      </w:r>
    </w:p>
    <w:p>
      <w:pPr>
        <w:spacing w:after="150"/>
      </w:pPr>
      <w:r>
        <w:rPr>
          <w:rFonts w:ascii="Arial" w:cs="Arial" w:eastAsia="Arial" w:hAnsi="Arial"/>
          <w:sz w:val="22"/>
          <w:szCs w:val="22"/>
        </w:rPr>
        <w:t xml:space="preserve">Transaction data (order history, payment records): Retained for 10 years to comply with German commercial and tax law (Handelsgesetzbuch §257, Abgabenordnung §147).</w:t>
      </w:r>
    </w:p>
    <w:p>
      <w:pPr>
        <w:spacing w:after="150"/>
      </w:pPr>
      <w:r>
        <w:rPr>
          <w:rFonts w:ascii="Arial" w:cs="Arial" w:eastAsia="Arial" w:hAnsi="Arial"/>
          <w:sz w:val="22"/>
          <w:szCs w:val="22"/>
        </w:rPr>
        <w:t xml:space="preserve">Communication data (support conversations via WhatsApp/email): Retained for 3 years after resolution of the inquiry.</w:t>
      </w:r>
    </w:p>
    <w:p>
      <w:pPr>
        <w:spacing w:after="150"/>
      </w:pPr>
      <w:r>
        <w:rPr>
          <w:rFonts w:ascii="Arial" w:cs="Arial" w:eastAsia="Arial" w:hAnsi="Arial"/>
          <w:sz w:val="22"/>
          <w:szCs w:val="22"/>
        </w:rPr>
        <w:t xml:space="preserve">Technical and device data: Retained for 12 months.</w:t>
      </w:r>
    </w:p>
    <w:p>
      <w:pPr>
        <w:spacing w:after="150"/>
      </w:pPr>
      <w:r>
        <w:rPr>
          <w:rFonts w:ascii="Arial" w:cs="Arial" w:eastAsia="Arial" w:hAnsi="Arial"/>
          <w:sz w:val="22"/>
          <w:szCs w:val="22"/>
        </w:rPr>
        <w:t xml:space="preserve">Firebase Analytics data: Retained for 14 months (Google's default retention for pseudonymized analytics data).</w:t>
      </w:r>
    </w:p>
    <w:p>
      <w:pPr>
        <w:spacing w:after="150"/>
      </w:pPr>
      <w:r>
        <w:rPr>
          <w:rFonts w:ascii="Arial" w:cs="Arial" w:eastAsia="Arial" w:hAnsi="Arial"/>
          <w:sz w:val="22"/>
          <w:szCs w:val="22"/>
        </w:rPr>
        <w:t xml:space="preserve">Affiliate program data: Retained for the duration of participation and 3 years thereafter for tax and accounting purposes.</w:t>
      </w:r>
    </w:p>
    <w:p>
      <w:pPr>
        <w:spacing w:after="150"/>
      </w:pPr>
      <w:r>
        <w:rPr>
          <w:rFonts w:ascii="Arial" w:cs="Arial" w:eastAsia="Arial" w:hAnsi="Arial"/>
          <w:sz w:val="22"/>
          <w:szCs w:val="22"/>
        </w:rPr>
        <w:t xml:space="preserve">When data is no longer needed, it is securely deleted or anonymized.</w:t>
      </w:r>
    </w:p>
    <w:p>
      <w:pPr>
        <w:pStyle w:val="Heading2"/>
        <w:spacing w:before="300" w:after="150"/>
      </w:pPr>
      <w:r>
        <w:rPr>
          <w:rFonts w:ascii="Arial" w:cs="Arial" w:eastAsia="Arial" w:hAnsi="Arial"/>
          <w:b/>
          <w:bCs/>
          <w:sz w:val="28"/>
          <w:szCs w:val="28"/>
        </w:rPr>
        <w:t xml:space="preserve">9. Your Rights Under GDPR</w:t>
      </w:r>
    </w:p>
    <w:p>
      <w:pPr>
        <w:spacing w:after="150"/>
      </w:pPr>
      <w:r>
        <w:rPr>
          <w:rFonts w:ascii="Arial" w:cs="Arial" w:eastAsia="Arial" w:hAnsi="Arial"/>
          <w:sz w:val="22"/>
          <w:szCs w:val="22"/>
        </w:rPr>
        <w:t xml:space="preserve">Under the GDPR, you have the following rights regarding your personal data:</w:t>
      </w:r>
    </w:p>
    <w:p>
      <w:pPr>
        <w:spacing w:after="150"/>
      </w:pPr>
      <w:r>
        <w:rPr>
          <w:rFonts w:ascii="Arial" w:cs="Arial" w:eastAsia="Arial" w:hAnsi="Arial"/>
          <w:sz w:val="22"/>
          <w:szCs w:val="22"/>
        </w:rPr>
        <w:t xml:space="preserve">Right of Access (Art. 15): Request a copy of your personal data.</w:t>
      </w:r>
    </w:p>
    <w:p>
      <w:pPr>
        <w:spacing w:after="150"/>
      </w:pPr>
      <w:r>
        <w:rPr>
          <w:rFonts w:ascii="Arial" w:cs="Arial" w:eastAsia="Arial" w:hAnsi="Arial"/>
          <w:sz w:val="22"/>
          <w:szCs w:val="22"/>
        </w:rPr>
        <w:t xml:space="preserve">Right to Rectification (Art. 16): Request correction of inaccurate or incomplete data.</w:t>
      </w:r>
    </w:p>
    <w:p>
      <w:pPr>
        <w:spacing w:after="150"/>
      </w:pPr>
      <w:r>
        <w:rPr>
          <w:rFonts w:ascii="Arial" w:cs="Arial" w:eastAsia="Arial" w:hAnsi="Arial"/>
          <w:sz w:val="22"/>
          <w:szCs w:val="22"/>
        </w:rPr>
        <w:t xml:space="preserve">Right to Erasure (Art. 17): Request deletion of your personal data. Upon receiving a valid erasure request, we will remove your data from active systems. Data subject to legal retention obligations or residing in technical backups will be automatically purged at the end of the applicable retention or backup cycle.</w:t>
      </w:r>
    </w:p>
    <w:p>
      <w:pPr>
        <w:spacing w:after="150"/>
      </w:pPr>
      <w:r>
        <w:rPr>
          <w:rFonts w:ascii="Arial" w:cs="Arial" w:eastAsia="Arial" w:hAnsi="Arial"/>
          <w:sz w:val="22"/>
          <w:szCs w:val="22"/>
        </w:rPr>
        <w:t xml:space="preserve">Right to Restriction (Art. 18): Request restriction of processing under certain circumstances.</w:t>
      </w:r>
    </w:p>
    <w:p>
      <w:pPr>
        <w:spacing w:after="150"/>
      </w:pPr>
      <w:r>
        <w:rPr>
          <w:rFonts w:ascii="Arial" w:cs="Arial" w:eastAsia="Arial" w:hAnsi="Arial"/>
          <w:sz w:val="22"/>
          <w:szCs w:val="22"/>
        </w:rPr>
        <w:t xml:space="preserve">Right to Data Portability (Art. 20): Request your data in a structured, commonly used, machine-readable format.</w:t>
      </w:r>
    </w:p>
    <w:p>
      <w:pPr>
        <w:spacing w:after="150"/>
      </w:pPr>
      <w:r>
        <w:rPr>
          <w:rFonts w:ascii="Arial" w:cs="Arial" w:eastAsia="Arial" w:hAnsi="Arial"/>
          <w:sz w:val="22"/>
          <w:szCs w:val="22"/>
        </w:rPr>
        <w:t xml:space="preserve">Right to Object (Art. 21): Object to processing based on legitimate interests or for direct marketing.</w:t>
      </w:r>
    </w:p>
    <w:p>
      <w:pPr>
        <w:spacing w:after="150"/>
      </w:pPr>
      <w:r>
        <w:rPr>
          <w:rFonts w:ascii="Arial" w:cs="Arial" w:eastAsia="Arial" w:hAnsi="Arial"/>
          <w:sz w:val="22"/>
          <w:szCs w:val="22"/>
        </w:rPr>
        <w:t xml:space="preserve">Right to Withdraw Consent (Art. 7(3)): Withdraw consent at any time for processing based on consent (e.g., push notifications, location access, future marketing).</w:t>
      </w:r>
    </w:p>
    <w:p>
      <w:pPr>
        <w:spacing w:after="150"/>
      </w:pPr>
      <w:r>
        <w:rPr>
          <w:rFonts w:ascii="Arial" w:cs="Arial" w:eastAsia="Arial" w:hAnsi="Arial"/>
          <w:sz w:val="22"/>
          <w:szCs w:val="22"/>
        </w:rPr>
        <w:t xml:space="preserve">Right to Lodge a Complaint: You may lodge a complaint with the competent supervisory authority. For Hesse, Germany: Der Hessische Beauftragte für Datenschutz und Informationsfreiheit (HBDI), Gustav-Stresemann-Ring 1, 65189 Wiesbaden, Germany.</w:t>
      </w:r>
    </w:p>
    <w:p>
      <w:pPr>
        <w:spacing w:after="150"/>
      </w:pPr>
      <w:r>
        <w:rPr>
          <w:rFonts w:ascii="Arial" w:cs="Arial" w:eastAsia="Arial" w:hAnsi="Arial"/>
          <w:sz w:val="22"/>
          <w:szCs w:val="22"/>
        </w:rPr>
        <w:t xml:space="preserve">To exercise any of these rights, please contact us at info@checkfortrips.de or support@polosim.com. We will respond within 30 days.</w:t>
      </w:r>
    </w:p>
    <w:p>
      <w:pPr>
        <w:spacing w:after="150"/>
      </w:pPr>
      <w:r>
        <w:rPr>
          <w:rFonts w:ascii="Arial" w:cs="Arial" w:eastAsia="Arial" w:hAnsi="Arial"/>
          <w:sz w:val="22"/>
          <w:szCs w:val="22"/>
        </w:rPr>
        <w:t xml:space="preserve">Account Deletion: You can delete your account at any time directly through your account settings on our website or mobile application. Upon deletion, your personal data will be removed from active systems. Data subject to legal retention obligations (e.g., transaction records retained for 10 years under German tax law) and data within technical backup cycles will be automatically purged at the end of the applicable retention period. You may also request account deletion by contacting us at support@polosim.com.</w:t>
      </w:r>
    </w:p>
    <w:p>
      <w:pPr>
        <w:pStyle w:val="Heading2"/>
        <w:spacing w:before="300" w:after="150"/>
      </w:pPr>
      <w:r>
        <w:rPr>
          <w:rFonts w:ascii="Arial" w:cs="Arial" w:eastAsia="Arial" w:hAnsi="Arial"/>
          <w:b/>
          <w:bCs/>
          <w:sz w:val="28"/>
          <w:szCs w:val="28"/>
        </w:rPr>
        <w:t xml:space="preserve">10. Data Security</w:t>
      </w:r>
    </w:p>
    <w:p>
      <w:pPr>
        <w:spacing w:after="150"/>
      </w:pPr>
      <w:r>
        <w:rPr>
          <w:rFonts w:ascii="Arial" w:cs="Arial" w:eastAsia="Arial" w:hAnsi="Arial"/>
          <w:sz w:val="22"/>
          <w:szCs w:val="22"/>
        </w:rPr>
        <w:t xml:space="preserve">We implement appropriate technical and organizational measures to protect your personal data, including: SSL/TLS encryption for all data in transit between your device and our servers; encrypted database storage on servers in Germany; access controls limiting data access to authorized personnel only; regular automated backups stored securely in Germany; PCI DSS-compliant payment processing through Stripe (card data never touches our servers); and secure cloud storage infrastructure for media files within Germany.</w:t>
      </w:r>
    </w:p>
    <w:p>
      <w:pPr>
        <w:spacing w:after="150"/>
      </w:pPr>
      <w:r>
        <w:rPr>
          <w:rFonts w:ascii="Arial" w:cs="Arial" w:eastAsia="Arial" w:hAnsi="Arial"/>
          <w:sz w:val="22"/>
          <w:szCs w:val="22"/>
        </w:rPr>
        <w:t xml:space="preserve">All third-party service providers that process personal data on our behalf have entered into Data Processing Agreements (DPAs) in accordance with GDPR Article 28, ensuring appropriate data protection standards are maintained.</w:t>
      </w:r>
    </w:p>
    <w:p>
      <w:pPr>
        <w:pStyle w:val="Heading2"/>
        <w:spacing w:before="300" w:after="150"/>
      </w:pPr>
      <w:r>
        <w:rPr>
          <w:rFonts w:ascii="Arial" w:cs="Arial" w:eastAsia="Arial" w:hAnsi="Arial"/>
          <w:b/>
          <w:bCs/>
          <w:sz w:val="28"/>
          <w:szCs w:val="28"/>
        </w:rPr>
        <w:t xml:space="preserve">11. Cookies and Tracking Technologies</w:t>
      </w:r>
    </w:p>
    <w:p>
      <w:pPr>
        <w:spacing w:after="150"/>
      </w:pPr>
      <w:r>
        <w:rPr>
          <w:rFonts w:ascii="Arial" w:cs="Arial" w:eastAsia="Arial" w:hAnsi="Arial"/>
          <w:sz w:val="22"/>
          <w:szCs w:val="22"/>
        </w:rPr>
        <w:t xml:space="preserve">Our website uses cookies and similar technologies to ensure functionality, enhance your experience, analyze usage, and deliver relevant advertising. For detailed information about the types of cookies we use, how to manage your cookie preferences, and your consent options, please refer to our separate Cookie Policy available at https://www.polosim.com/cookie-policy.</w:t>
      </w:r>
    </w:p>
    <w:p>
      <w:pPr>
        <w:spacing w:after="150"/>
      </w:pPr>
      <w:r>
        <w:rPr>
          <w:rFonts w:ascii="Arial" w:cs="Arial" w:eastAsia="Arial" w:hAnsi="Arial"/>
          <w:sz w:val="22"/>
          <w:szCs w:val="22"/>
        </w:rPr>
        <w:t xml:space="preserve">Our mobile applications use Google Firebase SDK (not cookies) for analytics, as described in Section 3.6 of this Privacy Policy.</w:t>
      </w:r>
    </w:p>
    <w:p>
      <w:pPr>
        <w:pStyle w:val="Heading2"/>
        <w:spacing w:before="300" w:after="150"/>
      </w:pPr>
      <w:r>
        <w:rPr>
          <w:rFonts w:ascii="Arial" w:cs="Arial" w:eastAsia="Arial" w:hAnsi="Arial"/>
          <w:b/>
          <w:bCs/>
          <w:sz w:val="28"/>
          <w:szCs w:val="28"/>
        </w:rPr>
        <w:t xml:space="preserve">12. Children's Privacy</w:t>
      </w:r>
    </w:p>
    <w:p>
      <w:pPr>
        <w:spacing w:after="150"/>
      </w:pPr>
      <w:r>
        <w:rPr>
          <w:rFonts w:ascii="Arial" w:cs="Arial" w:eastAsia="Arial" w:hAnsi="Arial"/>
          <w:sz w:val="22"/>
          <w:szCs w:val="22"/>
        </w:rPr>
        <w:t xml:space="preserve">Our Services are not directed to individuals under the age of 18. We do not knowingly collect personal data from children under 18. By using our Services, users represent that they are 18 years of age or older. If we become aware that a child under 18 has provided us with personal data, we will take steps to delete such information from our active systems. If you believe a child has provided us with personal data, please contact us at info@checkfortrips.de.</w:t>
      </w:r>
    </w:p>
    <w:p>
      <w:pPr>
        <w:pStyle w:val="Heading2"/>
        <w:spacing w:before="300" w:after="150"/>
      </w:pPr>
      <w:r>
        <w:rPr>
          <w:rFonts w:ascii="Arial" w:cs="Arial" w:eastAsia="Arial" w:hAnsi="Arial"/>
          <w:b/>
          <w:bCs/>
          <w:sz w:val="28"/>
          <w:szCs w:val="28"/>
        </w:rPr>
        <w:t xml:space="preserve">13. Changes to This Privacy Policy</w:t>
      </w:r>
    </w:p>
    <w:p>
      <w:pPr>
        <w:spacing w:after="150"/>
      </w:pPr>
      <w:r>
        <w:rPr>
          <w:rFonts w:ascii="Arial" w:cs="Arial" w:eastAsia="Arial" w:hAnsi="Arial"/>
          <w:sz w:val="22"/>
          <w:szCs w:val="22"/>
        </w:rPr>
        <w:t xml:space="preserve">We may update this Privacy Policy to reflect changes in our practices, technology, legal requirements, or third-party service providers. We will notify you of material changes by posting the updated policy on our website with a revised "Last Updated" date and, where appropriate, by email notification.</w:t>
      </w:r>
    </w:p>
    <w:p>
      <w:pPr>
        <w:pStyle w:val="Heading2"/>
        <w:spacing w:before="300" w:after="150"/>
      </w:pPr>
      <w:r>
        <w:rPr>
          <w:rFonts w:ascii="Arial" w:cs="Arial" w:eastAsia="Arial" w:hAnsi="Arial"/>
          <w:b/>
          <w:bCs/>
          <w:sz w:val="28"/>
          <w:szCs w:val="28"/>
        </w:rPr>
        <w:t xml:space="preserve">14. Contact Information</w:t>
      </w:r>
    </w:p>
    <w:p>
      <w:pPr>
        <w:spacing w:after="150"/>
      </w:pPr>
      <w:r>
        <w:rPr>
          <w:rFonts w:ascii="Arial" w:cs="Arial" w:eastAsia="Arial" w:hAnsi="Arial"/>
          <w:sz w:val="22"/>
          <w:szCs w:val="22"/>
        </w:rPr>
        <w:t xml:space="preserve">If you have any questions about this Privacy Policy or wish to exercise your data protection rights:</w:t>
      </w:r>
    </w:p>
    <w:p>
      <w:pPr>
        <w:spacing w:after="150"/>
      </w:pPr>
      <w:r>
        <w:rPr>
          <w:rFonts w:ascii="Arial" w:cs="Arial" w:eastAsia="Arial" w:hAnsi="Arial"/>
          <w:sz w:val="22"/>
          <w:szCs w:val="22"/>
        </w:rPr>
        <w:t xml:space="preserve">Check for Trips GmbH, Hintergasse 6, 65428 Rüsselsheim, Germany. Managing Director: Erdogan Tur. Email: info@checkfortrips.de. Support: support@polosim.com. Phone: +49 6142 3019620. Fax: +49 6142 173624. Website: https://www.polosim.com.</w:t>
      </w:r>
    </w:p>
    <w:p>
      <w:pPr>
        <w:spacing w:after="150"/>
      </w:pPr>
      <w:r>
        <w:rPr>
          <w:rFonts w:ascii="Arial" w:cs="Arial" w:eastAsia="Arial" w:hAnsi="Arial"/>
          <w:sz w:val="22"/>
          <w:szCs w:val="22"/>
        </w:rPr>
        <w:t xml:space="preserve">Commercial Register: Amtsgericht Darmstadt, HRB 96248. VAT ID: DE310315188.</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2026-02-27T11:39:23.066Z</dcterms:created>
  <dcterms:modified xsi:type="dcterms:W3CDTF">2026-02-27T11:39:23.067Z</dcterms:modified>
</cp:coreProperties>
</file>

<file path=docProps/custom.xml><?xml version="1.0" encoding="utf-8"?>
<Properties xmlns="http://schemas.openxmlformats.org/officeDocument/2006/custom-properties" xmlns:vt="http://schemas.openxmlformats.org/officeDocument/2006/docPropsVTypes"/>
</file>